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00" w:rsidRPr="00671900" w:rsidRDefault="00671900" w:rsidP="00671900">
      <w:pPr>
        <w:keepNext/>
        <w:keepLines/>
        <w:spacing w:line="440" w:lineRule="exact"/>
        <w:jc w:val="center"/>
        <w:outlineLvl w:val="0"/>
        <w:rPr>
          <w:rFonts w:ascii="黑体" w:eastAsia="黑体" w:hAnsi="Times New Roman" w:cs="Times New Roman" w:hint="eastAsia"/>
          <w:bCs/>
          <w:kern w:val="44"/>
          <w:sz w:val="30"/>
          <w:szCs w:val="30"/>
        </w:rPr>
      </w:pPr>
      <w:bookmarkStart w:id="0" w:name="_Toc319267769"/>
      <w:r w:rsidRPr="00671900">
        <w:rPr>
          <w:rFonts w:ascii="黑体" w:eastAsia="黑体" w:hAnsi="Times New Roman" w:cs="Times New Roman" w:hint="eastAsia"/>
          <w:bCs/>
          <w:kern w:val="44"/>
          <w:sz w:val="30"/>
          <w:szCs w:val="30"/>
        </w:rPr>
        <w:t>《操作系统》教学大纲</w:t>
      </w:r>
      <w:bookmarkEnd w:id="0"/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课程名称：操作系统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课程编号：</w:t>
      </w:r>
      <w:r w:rsidRPr="00671900">
        <w:rPr>
          <w:rFonts w:ascii="宋体" w:eastAsia="宋体" w:hAnsi="宋体" w:cs="Times New Roman" w:hint="eastAsia"/>
          <w:szCs w:val="21"/>
        </w:rPr>
        <w:t>062831003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总 学 时：72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学    分：3.5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适用对象</w:t>
      </w:r>
      <w:r w:rsidRPr="00671900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671900">
        <w:rPr>
          <w:rFonts w:ascii="宋体" w:eastAsia="宋体" w:hAnsi="宋体" w:cs="Times New Roman" w:hint="eastAsia"/>
          <w:szCs w:val="21"/>
        </w:rPr>
        <w:t>计算机科学与技术专业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一、教学目的与任务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1. 教学目的：</w:t>
      </w:r>
      <w:r w:rsidRPr="00671900">
        <w:rPr>
          <w:rFonts w:ascii="宋体" w:eastAsia="宋体" w:hAnsi="宋体" w:cs="Times New Roman"/>
          <w:szCs w:val="21"/>
        </w:rPr>
        <w:t>《操作系统》是计算机应用专业学生必修的专业核心课之一，是一门涉及较多硬件知识、软件知识的计算机专业课程。在计算机软硬件课程的设置上，它起着承上启下的作用。其特点是概念多、较抽象和涉及面广，其整体实现思想和技术又往往难于理解。主要目的是让学生从系统的角度理解计算机的工作过程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2. 教学任务：</w:t>
      </w:r>
      <w:r w:rsidRPr="00671900">
        <w:rPr>
          <w:rFonts w:ascii="宋体" w:eastAsia="宋体" w:hAnsi="宋体" w:cs="Times New Roman"/>
          <w:szCs w:val="21"/>
        </w:rPr>
        <w:t>操作系统对计算机系统资源实施管理，是所有其他软件与计算机硬件的唯一接口，所有用户在使用计算机时都要得到操作系统提供的服务。因此本课程的目的与任务是使学生通过本课程的学习，理解操作系统的基本概念和主要功能，掌握常用操作系统（如UNIX）的使用和一般管理方法，了解它是如何组织和运作的，从而为学生以后的学习和工作打下基础。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二、教学基本要求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先导课程：</w:t>
      </w:r>
      <w:r w:rsidRPr="00671900">
        <w:rPr>
          <w:rFonts w:ascii="宋体" w:eastAsia="宋体" w:hAnsi="宋体" w:cs="Times New Roman"/>
          <w:szCs w:val="21"/>
        </w:rPr>
        <w:t>高级程序设计、数据结构、</w:t>
      </w:r>
      <w:r w:rsidRPr="00671900">
        <w:rPr>
          <w:rFonts w:ascii="宋体" w:eastAsia="宋体" w:hAnsi="宋体" w:cs="Times New Roman" w:hint="eastAsia"/>
          <w:szCs w:val="21"/>
        </w:rPr>
        <w:t>数据库技术、</w:t>
      </w:r>
      <w:r w:rsidRPr="00671900">
        <w:rPr>
          <w:rFonts w:ascii="宋体" w:eastAsia="宋体" w:hAnsi="宋体" w:cs="Times New Roman"/>
          <w:szCs w:val="21"/>
        </w:rPr>
        <w:t>微机原理</w:t>
      </w:r>
      <w:r w:rsidRPr="00671900">
        <w:rPr>
          <w:rFonts w:ascii="宋体" w:eastAsia="宋体" w:hAnsi="宋体" w:cs="Times New Roman" w:hint="eastAsia"/>
          <w:szCs w:val="21"/>
        </w:rPr>
        <w:t>等。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基本概念：多道程序设计、并发、分时、作业、进程、互斥与同步、周转时间、吞吐量、重定位、连接、虚拟存储、虚拟设备、死锁、线程。</w:t>
      </w:r>
    </w:p>
    <w:p w:rsidR="00671900" w:rsidRPr="00671900" w:rsidRDefault="00671900" w:rsidP="00671900">
      <w:pPr>
        <w:spacing w:line="400" w:lineRule="exact"/>
        <w:ind w:firstLineChars="150" w:firstLine="315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 xml:space="preserve"> 基本知识：计算机系统资源（处理机、存储器、设备、文件）的管理策略。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基本技能：管理系统资源的常用命令、系统配置与维护的方法和技术。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重点：进程概念、存储管理（尤其虚拟存储）的各种策略、文件系统的管理、设备的管理和配置。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难点：进程的概念及其与程序的区别、进程间同步与互斥的正确实现、</w:t>
      </w:r>
      <w:r w:rsidRPr="00671900">
        <w:rPr>
          <w:rFonts w:ascii="宋体" w:eastAsia="宋体" w:hAnsi="宋体" w:cs="Times New Roman" w:hint="eastAsia"/>
          <w:szCs w:val="21"/>
        </w:rPr>
        <w:t>死锁的处理过程、</w:t>
      </w:r>
      <w:r w:rsidRPr="00671900">
        <w:rPr>
          <w:rFonts w:ascii="宋体" w:eastAsia="宋体" w:hAnsi="宋体" w:cs="Times New Roman"/>
          <w:szCs w:val="21"/>
        </w:rPr>
        <w:t>虚拟设备与虚拟存储。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三、教学内容及要求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proofErr w:type="gramStart"/>
      <w:r w:rsidRPr="00671900">
        <w:rPr>
          <w:rFonts w:ascii="宋体" w:eastAsia="宋体" w:hAnsi="宋体" w:cs="Times New Roman" w:hint="eastAsia"/>
          <w:szCs w:val="21"/>
        </w:rPr>
        <w:t>绪</w:t>
      </w:r>
      <w:proofErr w:type="gramEnd"/>
      <w:r w:rsidRPr="00671900">
        <w:rPr>
          <w:rFonts w:ascii="宋体" w:eastAsia="宋体" w:hAnsi="宋体" w:cs="Times New Roman" w:hint="eastAsia"/>
          <w:szCs w:val="21"/>
        </w:rPr>
        <w:t xml:space="preserve">  论  操纵系统的地位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常用的操作系统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第一章 操作系统引论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第一节</w:t>
      </w:r>
      <w:r w:rsidRPr="00671900">
        <w:rPr>
          <w:rFonts w:ascii="宋体" w:eastAsia="宋体" w:hAnsi="宋体" w:cs="Times New Roman"/>
          <w:szCs w:val="21"/>
        </w:rPr>
        <w:t xml:space="preserve"> 操作系统的形成和发展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第二节 </w:t>
      </w:r>
      <w:r w:rsidRPr="00671900">
        <w:rPr>
          <w:rFonts w:ascii="宋体" w:eastAsia="宋体" w:hAnsi="宋体" w:cs="Times New Roman"/>
          <w:szCs w:val="21"/>
        </w:rPr>
        <w:t>操作系统的功能和特性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第三节 </w:t>
      </w:r>
      <w:r w:rsidRPr="00671900">
        <w:rPr>
          <w:rFonts w:ascii="宋体" w:eastAsia="宋体" w:hAnsi="宋体" w:cs="Times New Roman"/>
          <w:szCs w:val="21"/>
        </w:rPr>
        <w:t>操作系统的类型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第四节 操作系统的用户界面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lastRenderedPageBreak/>
        <w:t>教学重点：操作系统的类型及其各自的特点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教学难点：操作系统的功能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1、掌握：操作系统的定义，操作系统的特性和主要功能。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2、理解：操作系统的主要类型，UNIX命令行格式，分时概念。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3</w:t>
      </w:r>
      <w:r w:rsidRPr="00671900">
        <w:rPr>
          <w:rFonts w:ascii="宋体" w:eastAsia="宋体" w:hAnsi="宋体" w:cs="Times New Roman"/>
          <w:szCs w:val="21"/>
        </w:rPr>
        <w:t>、了解：操作系统的发展历程，分时和实时操作系统的特点，操作系统的用户界面，操作系统在计算机系统中的地位，主要操作系统产品系列。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教学建议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　可根据具体情况，对所用操作系统的运行环境作适当介绍。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第二章 进程管理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第一节 进程的概念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第二节 进程的组成和状态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第三节 进程的管理和有关命令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第四节 进程的相互作用和通信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教学重点：进程的组成和管理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教学难点：进程概念的理解、进程同步算法的实现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1、</w:t>
      </w:r>
      <w:r w:rsidRPr="00671900">
        <w:rPr>
          <w:rFonts w:ascii="宋体" w:eastAsia="宋体" w:hAnsi="宋体" w:cs="Times New Roman"/>
          <w:szCs w:val="21"/>
        </w:rPr>
        <w:t>掌握：进程定义，临界区概念，进程的状态及其变化，进程的同步与互斥。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2、</w:t>
      </w:r>
      <w:r w:rsidRPr="00671900">
        <w:rPr>
          <w:rFonts w:ascii="宋体" w:eastAsia="宋体" w:hAnsi="宋体" w:cs="Times New Roman"/>
          <w:szCs w:val="21"/>
        </w:rPr>
        <w:t>理解：多道程序设计概念，进程的组成，进程管理的基本命令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3、掌握</w:t>
      </w:r>
      <w:r w:rsidRPr="00671900">
        <w:rPr>
          <w:rFonts w:ascii="宋体" w:eastAsia="宋体" w:hAnsi="宋体" w:cs="Times New Roman"/>
          <w:szCs w:val="21"/>
        </w:rPr>
        <w:t>信号量和Ｐ、Ｖ操作及其应用。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4、</w:t>
      </w:r>
      <w:r w:rsidRPr="00671900">
        <w:rPr>
          <w:rFonts w:ascii="宋体" w:eastAsia="宋体" w:hAnsi="宋体" w:cs="Times New Roman"/>
          <w:szCs w:val="21"/>
        </w:rPr>
        <w:t>了解：进程间的通信。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教学建议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　 进程以及进程的同步与互斥既是本课程的重点，又是难点，可组织适当讨论，多加练习，适当开设习题课，鼓励学生积极思考，多提问题。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第三章 处理机管理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第一节 作业调度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第二节 进程调度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第三节 调度性能的评价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第四节 常用调度算法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第五节 UNIX常用调度命令及命令执行过程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教学重点：处理机调度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教学难点：调度算法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   1、掌握：作业调度和进程调度的功能，先来先服务法、时间片轮转法、优先级法。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lastRenderedPageBreak/>
        <w:t>　 2、理解：调度级别，性能评价标准，UNIX常用调度命令。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　 3、了解：Shell命令执行过程，其他调度算法。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第四章 存储器管理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第一节 存储器管理引言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第二节 分页存储管理技术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第三节 分段存储管理技术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第四节 </w:t>
      </w:r>
      <w:r w:rsidRPr="00671900">
        <w:rPr>
          <w:rFonts w:ascii="宋体" w:eastAsia="宋体" w:hAnsi="宋体" w:cs="Times New Roman"/>
          <w:szCs w:val="21"/>
        </w:rPr>
        <w:t>虚存中的置换算法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第五节 </w:t>
      </w:r>
      <w:r w:rsidRPr="00671900">
        <w:rPr>
          <w:rFonts w:ascii="宋体" w:eastAsia="宋体" w:hAnsi="宋体" w:cs="Times New Roman"/>
          <w:szCs w:val="21"/>
        </w:rPr>
        <w:t>UNIX中的存储管理技术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教学重点：连续分配、离散分配、虚拟分配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教学难点：各种分配方式下物理地址如何形成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1、</w:t>
      </w:r>
      <w:r w:rsidRPr="00671900">
        <w:rPr>
          <w:rFonts w:ascii="宋体" w:eastAsia="宋体" w:hAnsi="宋体" w:cs="Times New Roman"/>
          <w:szCs w:val="21"/>
        </w:rPr>
        <w:t>掌握：用户程序的主要处理阶段及相应概念，分页和分段的概念</w:t>
      </w:r>
      <w:r w:rsidRPr="00671900">
        <w:rPr>
          <w:rFonts w:ascii="宋体" w:eastAsia="宋体" w:hAnsi="宋体" w:cs="Times New Roman" w:hint="eastAsia"/>
          <w:szCs w:val="21"/>
        </w:rPr>
        <w:t>及其</w:t>
      </w:r>
      <w:r w:rsidRPr="00671900">
        <w:rPr>
          <w:rFonts w:ascii="宋体" w:eastAsia="宋体" w:hAnsi="宋体" w:cs="Times New Roman"/>
          <w:szCs w:val="21"/>
        </w:rPr>
        <w:t>，虚拟存储器</w:t>
      </w:r>
      <w:r w:rsidRPr="00671900">
        <w:rPr>
          <w:rFonts w:ascii="宋体" w:eastAsia="宋体" w:hAnsi="宋体" w:cs="Times New Roman" w:hint="eastAsia"/>
          <w:szCs w:val="21"/>
        </w:rPr>
        <w:t>实现</w:t>
      </w:r>
      <w:r w:rsidRPr="00671900">
        <w:rPr>
          <w:rFonts w:ascii="宋体" w:eastAsia="宋体" w:hAnsi="宋体" w:cs="Times New Roman"/>
          <w:szCs w:val="21"/>
        </w:rPr>
        <w:t>，分页存储管理技术。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2、</w:t>
      </w:r>
      <w:r w:rsidRPr="00671900">
        <w:rPr>
          <w:rFonts w:ascii="宋体" w:eastAsia="宋体" w:hAnsi="宋体" w:cs="Times New Roman"/>
          <w:szCs w:val="21"/>
        </w:rPr>
        <w:t>理解：存储器层次，分段存储管理技术，UNIX中的存储管理技术。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3、</w:t>
      </w:r>
      <w:r w:rsidRPr="00671900">
        <w:rPr>
          <w:rFonts w:ascii="宋体" w:eastAsia="宋体" w:hAnsi="宋体" w:cs="Times New Roman"/>
          <w:szCs w:val="21"/>
        </w:rPr>
        <w:t>了解：段页式存储管理技术，虚存中的置换算法。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第五章 设备管理 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第一节 </w:t>
      </w:r>
      <w:r w:rsidRPr="00671900">
        <w:rPr>
          <w:rFonts w:ascii="宋体" w:eastAsia="宋体" w:hAnsi="宋体" w:cs="Times New Roman"/>
          <w:szCs w:val="21"/>
        </w:rPr>
        <w:t>设备管理概述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第二节 </w:t>
      </w:r>
      <w:r w:rsidRPr="00671900">
        <w:rPr>
          <w:rFonts w:ascii="宋体" w:eastAsia="宋体" w:hAnsi="宋体" w:cs="Times New Roman"/>
          <w:szCs w:val="21"/>
        </w:rPr>
        <w:t>设备分配技术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第三节 </w:t>
      </w:r>
      <w:r w:rsidRPr="00671900">
        <w:rPr>
          <w:rFonts w:ascii="宋体" w:eastAsia="宋体" w:hAnsi="宋体" w:cs="Times New Roman"/>
          <w:szCs w:val="21"/>
        </w:rPr>
        <w:t>输入输出管理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第四节</w:t>
      </w:r>
      <w:r w:rsidRPr="00671900">
        <w:rPr>
          <w:rFonts w:ascii="宋体" w:eastAsia="宋体" w:hAnsi="宋体" w:cs="Times New Roman"/>
          <w:szCs w:val="21"/>
        </w:rPr>
        <w:t xml:space="preserve"> UNIX常用设备安装和管理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教学重点：设备分配的过程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教学难点：设备分配算法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１、掌握：设备分配技术，设备管理程序功能，UNIX常用设备安装和管理。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２、理解：缓冲技术。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３、了解：设备分类，Spooling系统，处理I/O请求的步骤。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第六章 文件管理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第一节 </w:t>
      </w:r>
      <w:r w:rsidRPr="00671900">
        <w:rPr>
          <w:rFonts w:ascii="宋体" w:eastAsia="宋体" w:hAnsi="宋体" w:cs="Times New Roman"/>
          <w:szCs w:val="21"/>
        </w:rPr>
        <w:t>概述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第二节 </w:t>
      </w:r>
      <w:r w:rsidRPr="00671900">
        <w:rPr>
          <w:rFonts w:ascii="宋体" w:eastAsia="宋体" w:hAnsi="宋体" w:cs="Times New Roman"/>
          <w:szCs w:val="21"/>
        </w:rPr>
        <w:t>文件的逻辑组织和物理组织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第三节 </w:t>
      </w:r>
      <w:r w:rsidRPr="00671900">
        <w:rPr>
          <w:rFonts w:ascii="宋体" w:eastAsia="宋体" w:hAnsi="宋体" w:cs="Times New Roman"/>
          <w:szCs w:val="21"/>
        </w:rPr>
        <w:t>目录结构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第四节 </w:t>
      </w:r>
      <w:r w:rsidRPr="00671900">
        <w:rPr>
          <w:rFonts w:ascii="宋体" w:eastAsia="宋体" w:hAnsi="宋体" w:cs="Times New Roman"/>
          <w:szCs w:val="21"/>
        </w:rPr>
        <w:t>文件存储空间的管理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第五节 </w:t>
      </w:r>
      <w:r w:rsidRPr="00671900">
        <w:rPr>
          <w:rFonts w:ascii="宋体" w:eastAsia="宋体" w:hAnsi="宋体" w:cs="Times New Roman"/>
          <w:szCs w:val="21"/>
        </w:rPr>
        <w:t>文件的共享和文件系统的安全性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 xml:space="preserve">第六节 </w:t>
      </w:r>
      <w:r w:rsidRPr="00671900">
        <w:rPr>
          <w:rFonts w:ascii="宋体" w:eastAsia="宋体" w:hAnsi="宋体" w:cs="Times New Roman"/>
          <w:szCs w:val="21"/>
        </w:rPr>
        <w:t>UNIX文件的主要操作及其命令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教学重点：</w:t>
      </w:r>
      <w:r w:rsidRPr="00671900">
        <w:rPr>
          <w:rFonts w:ascii="宋体" w:eastAsia="宋体" w:hAnsi="宋体" w:cs="Times New Roman"/>
          <w:szCs w:val="21"/>
        </w:rPr>
        <w:t>文件的逻辑组织和物理组织</w:t>
      </w:r>
      <w:r w:rsidRPr="00671900">
        <w:rPr>
          <w:rFonts w:ascii="宋体" w:eastAsia="宋体" w:hAnsi="宋体" w:cs="Times New Roman" w:hint="eastAsia"/>
          <w:szCs w:val="21"/>
        </w:rPr>
        <w:t>、</w:t>
      </w:r>
      <w:r w:rsidRPr="00671900">
        <w:rPr>
          <w:rFonts w:ascii="宋体" w:eastAsia="宋体" w:hAnsi="宋体" w:cs="Times New Roman"/>
          <w:szCs w:val="21"/>
        </w:rPr>
        <w:t>文件存储空间的管理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lastRenderedPageBreak/>
        <w:t>教学难点：</w:t>
      </w:r>
      <w:r w:rsidRPr="00671900">
        <w:rPr>
          <w:rFonts w:ascii="宋体" w:eastAsia="宋体" w:hAnsi="宋体" w:cs="Times New Roman"/>
          <w:szCs w:val="21"/>
        </w:rPr>
        <w:t>文件的</w:t>
      </w:r>
      <w:proofErr w:type="gramStart"/>
      <w:r w:rsidRPr="00671900">
        <w:rPr>
          <w:rFonts w:ascii="宋体" w:eastAsia="宋体" w:hAnsi="宋体" w:cs="Times New Roman" w:hint="eastAsia"/>
          <w:szCs w:val="21"/>
        </w:rPr>
        <w:t>的</w:t>
      </w:r>
      <w:proofErr w:type="gramEnd"/>
      <w:r w:rsidRPr="00671900">
        <w:rPr>
          <w:rFonts w:ascii="宋体" w:eastAsia="宋体" w:hAnsi="宋体" w:cs="Times New Roman"/>
          <w:szCs w:val="21"/>
        </w:rPr>
        <w:t>物理组织</w:t>
      </w:r>
      <w:r w:rsidRPr="00671900">
        <w:rPr>
          <w:rFonts w:ascii="宋体" w:eastAsia="宋体" w:hAnsi="宋体" w:cs="Times New Roman" w:hint="eastAsia"/>
          <w:szCs w:val="21"/>
        </w:rPr>
        <w:t>和</w:t>
      </w:r>
      <w:r w:rsidRPr="00671900">
        <w:rPr>
          <w:rFonts w:ascii="宋体" w:eastAsia="宋体" w:hAnsi="宋体" w:cs="Times New Roman"/>
          <w:szCs w:val="21"/>
        </w:rPr>
        <w:t>文件存储空间的管理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教学要求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１、掌握：文件的逻辑组织和物理组织的概念及不同的组织形式，文件的目录结构，文件和目录的主要操作。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２、理解：文件的分类，文件的存取控制，UNIX文件系统的主要操作。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３、了解：文件系统的功能，文件存储空间的管理，文件的</w:t>
      </w:r>
      <w:proofErr w:type="gramStart"/>
      <w:r w:rsidRPr="00671900">
        <w:rPr>
          <w:rFonts w:ascii="宋体" w:eastAsia="宋体" w:hAnsi="宋体" w:cs="Times New Roman"/>
          <w:szCs w:val="21"/>
        </w:rPr>
        <w:t>后备和</w:t>
      </w:r>
      <w:proofErr w:type="gramEnd"/>
      <w:r w:rsidRPr="00671900">
        <w:rPr>
          <w:rFonts w:ascii="宋体" w:eastAsia="宋体" w:hAnsi="宋体" w:cs="Times New Roman"/>
          <w:szCs w:val="21"/>
        </w:rPr>
        <w:t>恢复，管道文件。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四、学时分配与教学方式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总学时：</w:t>
      </w:r>
      <w:r w:rsidRPr="00671900">
        <w:rPr>
          <w:rFonts w:ascii="Times New Roman" w:eastAsia="宋体" w:hAnsi="Times New Roman" w:cs="Times New Roman" w:hint="eastAsia"/>
          <w:szCs w:val="21"/>
        </w:rPr>
        <w:t>72</w:t>
      </w:r>
      <w:r w:rsidRPr="00671900">
        <w:rPr>
          <w:rFonts w:ascii="Times New Roman" w:eastAsia="宋体" w:hAnsi="Times New Roman" w:cs="Times New Roman" w:hint="eastAsia"/>
          <w:szCs w:val="21"/>
        </w:rPr>
        <w:t>（理论</w:t>
      </w:r>
      <w:r w:rsidRPr="00671900">
        <w:rPr>
          <w:rFonts w:ascii="Times New Roman" w:eastAsia="宋体" w:hAnsi="Times New Roman" w:cs="Times New Roman" w:hint="eastAsia"/>
          <w:szCs w:val="21"/>
        </w:rPr>
        <w:t>54</w:t>
      </w:r>
      <w:r w:rsidRPr="00671900">
        <w:rPr>
          <w:rFonts w:ascii="Times New Roman" w:eastAsia="宋体" w:hAnsi="Times New Roman" w:cs="Times New Roman" w:hint="eastAsia"/>
          <w:szCs w:val="21"/>
        </w:rPr>
        <w:t>学时，实验</w:t>
      </w:r>
      <w:r w:rsidRPr="00671900">
        <w:rPr>
          <w:rFonts w:ascii="Times New Roman" w:eastAsia="宋体" w:hAnsi="Times New Roman" w:cs="Times New Roman" w:hint="eastAsia"/>
          <w:szCs w:val="21"/>
        </w:rPr>
        <w:t>18</w:t>
      </w:r>
      <w:r w:rsidRPr="00671900">
        <w:rPr>
          <w:rFonts w:ascii="Times New Roman" w:eastAsia="宋体" w:hAnsi="Times New Roman" w:cs="Times New Roman" w:hint="eastAsia"/>
          <w:szCs w:val="21"/>
        </w:rPr>
        <w:t>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proofErr w:type="gramStart"/>
      <w:r w:rsidRPr="00671900">
        <w:rPr>
          <w:rFonts w:ascii="宋体" w:eastAsia="宋体" w:hAnsi="宋体" w:cs="Times New Roman" w:hint="eastAsia"/>
          <w:szCs w:val="21"/>
        </w:rPr>
        <w:t>绪</w:t>
      </w:r>
      <w:proofErr w:type="gramEnd"/>
      <w:r w:rsidRPr="00671900">
        <w:rPr>
          <w:rFonts w:ascii="宋体" w:eastAsia="宋体" w:hAnsi="宋体" w:cs="Times New Roman" w:hint="eastAsia"/>
          <w:szCs w:val="21"/>
        </w:rPr>
        <w:t xml:space="preserve">  论                         （2学时）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第一章 操作系统引论            （4学时）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第二章 进程管理</w:t>
      </w:r>
      <w:r w:rsidRPr="00671900">
        <w:rPr>
          <w:rFonts w:ascii="宋体" w:eastAsia="宋体" w:hAnsi="宋体" w:cs="Times New Roman" w:hint="eastAsia"/>
          <w:szCs w:val="21"/>
        </w:rPr>
        <w:t xml:space="preserve">                （8学时）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第三章 处理机管理</w:t>
      </w:r>
      <w:r w:rsidRPr="00671900">
        <w:rPr>
          <w:rFonts w:ascii="宋体" w:eastAsia="宋体" w:hAnsi="宋体" w:cs="Times New Roman" w:hint="eastAsia"/>
          <w:szCs w:val="21"/>
        </w:rPr>
        <w:t xml:space="preserve">              （8学时）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/>
          <w:szCs w:val="21"/>
        </w:rPr>
        <w:t>第四章 存储器管理</w:t>
      </w:r>
      <w:r w:rsidRPr="00671900">
        <w:rPr>
          <w:rFonts w:ascii="宋体" w:eastAsia="宋体" w:hAnsi="宋体" w:cs="Times New Roman" w:hint="eastAsia"/>
          <w:szCs w:val="21"/>
        </w:rPr>
        <w:t xml:space="preserve">              （8学时）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第五章 设备管理                （8学时）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第六章 文件管理                （8学时）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第七章 网络操作系统与系统安全  （4学时）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第八章 Unix系统内核结构        （4学时）</w:t>
      </w:r>
    </w:p>
    <w:p w:rsidR="00671900" w:rsidRPr="00671900" w:rsidRDefault="00671900" w:rsidP="00671900">
      <w:pPr>
        <w:ind w:firstLineChars="200" w:firstLine="420"/>
        <w:rPr>
          <w:rFonts w:ascii="宋体" w:eastAsia="宋体" w:hAnsi="Courier New" w:cs="宋体"/>
          <w:bCs/>
          <w:szCs w:val="21"/>
        </w:rPr>
      </w:pPr>
      <w:r w:rsidRPr="00671900">
        <w:rPr>
          <w:rFonts w:ascii="宋体" w:eastAsia="宋体" w:hAnsi="Courier New" w:cs="宋体"/>
          <w:bCs/>
          <w:szCs w:val="21"/>
        </w:rPr>
        <w:t>实验</w:t>
      </w:r>
    </w:p>
    <w:p w:rsidR="00671900" w:rsidRPr="00671900" w:rsidRDefault="00671900" w:rsidP="00671900">
      <w:pPr>
        <w:ind w:firstLineChars="200" w:firstLine="420"/>
        <w:rPr>
          <w:rFonts w:ascii="宋体" w:eastAsia="宋体" w:hAnsi="Courier New" w:cs="宋体"/>
          <w:bCs/>
          <w:szCs w:val="21"/>
        </w:rPr>
      </w:pPr>
      <w:r w:rsidRPr="00671900">
        <w:rPr>
          <w:rFonts w:ascii="宋体" w:eastAsia="宋体" w:hAnsi="Courier New" w:cs="宋体"/>
          <w:bCs/>
          <w:szCs w:val="21"/>
        </w:rPr>
        <w:t>一、进程管理      （４学时）</w:t>
      </w:r>
    </w:p>
    <w:p w:rsidR="00671900" w:rsidRPr="00671900" w:rsidRDefault="00671900" w:rsidP="00671900">
      <w:pPr>
        <w:rPr>
          <w:rFonts w:ascii="宋体" w:eastAsia="宋体" w:hAnsi="Courier New" w:cs="宋体"/>
          <w:bCs/>
          <w:szCs w:val="21"/>
        </w:rPr>
      </w:pPr>
      <w:r w:rsidRPr="00671900">
        <w:rPr>
          <w:rFonts w:ascii="宋体" w:eastAsia="宋体" w:hAnsi="Courier New" w:cs="宋体"/>
          <w:bCs/>
          <w:szCs w:val="21"/>
        </w:rPr>
        <w:t>　 二、处理机管理    （4学时）</w:t>
      </w:r>
    </w:p>
    <w:p w:rsidR="00671900" w:rsidRPr="00671900" w:rsidRDefault="00671900" w:rsidP="00671900">
      <w:pPr>
        <w:ind w:firstLineChars="200" w:firstLine="420"/>
        <w:rPr>
          <w:rFonts w:ascii="宋体" w:eastAsia="宋体" w:hAnsi="Courier New" w:cs="宋体"/>
          <w:bCs/>
          <w:szCs w:val="21"/>
        </w:rPr>
      </w:pPr>
      <w:r w:rsidRPr="00671900">
        <w:rPr>
          <w:rFonts w:ascii="宋体" w:eastAsia="宋体" w:hAnsi="Courier New" w:cs="宋体"/>
          <w:bCs/>
          <w:szCs w:val="21"/>
        </w:rPr>
        <w:t>三、存储器管理    （4学时）</w:t>
      </w:r>
    </w:p>
    <w:p w:rsidR="00671900" w:rsidRPr="00671900" w:rsidRDefault="00671900" w:rsidP="00671900">
      <w:pPr>
        <w:rPr>
          <w:rFonts w:ascii="宋体" w:eastAsia="宋体" w:hAnsi="Courier New" w:cs="宋体"/>
          <w:bCs/>
          <w:szCs w:val="21"/>
        </w:rPr>
      </w:pPr>
      <w:r w:rsidRPr="00671900">
        <w:rPr>
          <w:rFonts w:ascii="宋体" w:eastAsia="宋体" w:hAnsi="Courier New" w:cs="宋体"/>
          <w:bCs/>
          <w:szCs w:val="21"/>
        </w:rPr>
        <w:t xml:space="preserve">    四、设备管理      （2学时）</w:t>
      </w:r>
    </w:p>
    <w:p w:rsidR="00671900" w:rsidRPr="00671900" w:rsidRDefault="00671900" w:rsidP="00671900">
      <w:pPr>
        <w:rPr>
          <w:rFonts w:ascii="宋体" w:eastAsia="宋体" w:hAnsi="Courier New" w:cs="宋体"/>
          <w:bCs/>
          <w:szCs w:val="21"/>
        </w:rPr>
      </w:pPr>
      <w:r w:rsidRPr="00671900">
        <w:rPr>
          <w:rFonts w:ascii="宋体" w:eastAsia="宋体" w:hAnsi="Courier New" w:cs="宋体"/>
          <w:szCs w:val="21"/>
        </w:rPr>
        <w:t>　 五、文件管理      （4学时）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教学方式：多媒体讲授、</w:t>
      </w:r>
      <w:r w:rsidRPr="00671900">
        <w:rPr>
          <w:rFonts w:ascii="Times New Roman" w:eastAsia="宋体" w:hAnsi="Times New Roman" w:cs="Times New Roman" w:hint="eastAsia"/>
          <w:szCs w:val="21"/>
        </w:rPr>
        <w:t>理论和实验结合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五、考核方式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Times New Roman" w:eastAsia="宋体" w:hAnsi="Times New Roman" w:cs="Times New Roman" w:hint="eastAsia"/>
          <w:szCs w:val="21"/>
        </w:rPr>
      </w:pPr>
      <w:r w:rsidRPr="00671900">
        <w:rPr>
          <w:rFonts w:ascii="Times New Roman" w:eastAsia="宋体" w:hAnsi="Times New Roman" w:cs="Times New Roman" w:hint="eastAsia"/>
          <w:szCs w:val="21"/>
        </w:rPr>
        <w:t>考试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六、本课程与其他课程的关系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671900">
        <w:rPr>
          <w:rFonts w:ascii="宋体" w:eastAsia="宋体" w:hAnsi="宋体" w:cs="Times New Roman"/>
          <w:szCs w:val="21"/>
        </w:rPr>
        <w:t>《操作系统》是计算机应用专业学生必修的公共基础课之一，是一门涉及较多软件知识、硬件知识的课程。在计算机课程的设置上，它起着承上启下的作用。是介于软件课程和硬件课程之间的一座“桥梁”。其特点是概念多、较抽象和涉及面广，其整体实现思想和技术又往往难于理解。高级语言程序设计为操作系统提供工具、数据结构为操作系统领域构造算法提供了思想、数据库为文件的组织提供了依据，组成原理、微机原理等提供了操作系统管理的硬件基础。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七、教材与参考书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Courier New" w:cs="Times New Roman" w:hint="eastAsia"/>
          <w:bCs/>
          <w:szCs w:val="20"/>
        </w:rPr>
      </w:pPr>
      <w:r w:rsidRPr="00671900">
        <w:rPr>
          <w:rFonts w:ascii="宋体" w:eastAsia="宋体" w:hAnsi="Courier New" w:cs="Times New Roman" w:hint="eastAsia"/>
          <w:bCs/>
          <w:szCs w:val="20"/>
        </w:rPr>
        <w:t>[1] 陈向群、杨芙清．操作系统教程（第二版）．北京：北京大学出版社.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Courier New" w:cs="Times New Roman" w:hint="eastAsia"/>
          <w:bCs/>
          <w:szCs w:val="20"/>
        </w:rPr>
      </w:pPr>
      <w:r w:rsidRPr="00671900">
        <w:rPr>
          <w:rFonts w:ascii="宋体" w:eastAsia="宋体" w:hAnsi="Courier New" w:cs="Times New Roman" w:hint="eastAsia"/>
          <w:bCs/>
          <w:szCs w:val="20"/>
        </w:rPr>
        <w:t xml:space="preserve">[2] </w:t>
      </w:r>
      <w:r w:rsidRPr="00671900">
        <w:rPr>
          <w:rFonts w:ascii="宋体" w:eastAsia="宋体" w:hAnsi="Courier New" w:cs="Times New Roman"/>
          <w:bCs/>
          <w:szCs w:val="20"/>
        </w:rPr>
        <w:t>汤子瀛</w:t>
      </w:r>
      <w:r w:rsidRPr="00671900">
        <w:rPr>
          <w:rFonts w:ascii="宋体" w:eastAsia="宋体" w:hAnsi="Courier New" w:cs="Times New Roman" w:hint="eastAsia"/>
          <w:bCs/>
          <w:szCs w:val="20"/>
        </w:rPr>
        <w:t>，</w:t>
      </w:r>
      <w:proofErr w:type="gramStart"/>
      <w:r w:rsidRPr="00671900">
        <w:rPr>
          <w:rFonts w:ascii="宋体" w:eastAsia="宋体" w:hAnsi="Courier New" w:cs="Times New Roman"/>
          <w:bCs/>
          <w:szCs w:val="20"/>
        </w:rPr>
        <w:t>哲凤屏</w:t>
      </w:r>
      <w:proofErr w:type="gramEnd"/>
      <w:r w:rsidRPr="00671900">
        <w:rPr>
          <w:rFonts w:ascii="宋体" w:eastAsia="宋体" w:hAnsi="Courier New" w:cs="Times New Roman" w:hint="eastAsia"/>
          <w:bCs/>
          <w:szCs w:val="20"/>
        </w:rPr>
        <w:t>，</w:t>
      </w:r>
      <w:r w:rsidRPr="00671900">
        <w:rPr>
          <w:rFonts w:ascii="宋体" w:eastAsia="宋体" w:hAnsi="Courier New" w:cs="Times New Roman"/>
          <w:bCs/>
          <w:szCs w:val="20"/>
        </w:rPr>
        <w:t>汤小丹</w:t>
      </w:r>
      <w:r w:rsidRPr="00671900">
        <w:rPr>
          <w:rFonts w:ascii="宋体" w:eastAsia="宋体" w:hAnsi="Courier New" w:cs="Times New Roman" w:hint="eastAsia"/>
          <w:bCs/>
          <w:szCs w:val="20"/>
        </w:rPr>
        <w:t>．计算机操作系统（第三版）．西安：西安电子科技大学</w:t>
      </w:r>
      <w:r w:rsidRPr="00671900">
        <w:rPr>
          <w:rFonts w:ascii="宋体" w:eastAsia="宋体" w:hAnsi="Courier New" w:cs="Times New Roman" w:hint="eastAsia"/>
          <w:bCs/>
          <w:szCs w:val="20"/>
        </w:rPr>
        <w:lastRenderedPageBreak/>
        <w:t>出版社.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Courier New" w:cs="Times New Roman" w:hint="eastAsia"/>
          <w:bCs/>
          <w:szCs w:val="20"/>
        </w:rPr>
      </w:pPr>
      <w:r w:rsidRPr="00671900">
        <w:rPr>
          <w:rFonts w:ascii="宋体" w:eastAsia="宋体" w:hAnsi="Courier New" w:cs="Times New Roman" w:hint="eastAsia"/>
          <w:bCs/>
          <w:szCs w:val="20"/>
        </w:rPr>
        <w:t>[3] 左万历，周长林．计算机操作系统．北京：高等教育出版社.</w:t>
      </w:r>
    </w:p>
    <w:p w:rsidR="00671900" w:rsidRPr="00671900" w:rsidRDefault="00671900" w:rsidP="00671900">
      <w:pPr>
        <w:spacing w:line="400" w:lineRule="exact"/>
        <w:ind w:firstLineChars="200" w:firstLine="480"/>
        <w:rPr>
          <w:rFonts w:ascii="黑体" w:eastAsia="黑体" w:hAnsi="Times New Roman" w:cs="Times New Roman" w:hint="eastAsia"/>
          <w:sz w:val="24"/>
          <w:szCs w:val="24"/>
        </w:rPr>
      </w:pPr>
      <w:r w:rsidRPr="00671900">
        <w:rPr>
          <w:rFonts w:ascii="黑体" w:eastAsia="黑体" w:hAnsi="Times New Roman" w:cs="Times New Roman" w:hint="eastAsia"/>
          <w:sz w:val="24"/>
          <w:szCs w:val="24"/>
        </w:rPr>
        <w:t>八、其他需要说明的问题</w:t>
      </w:r>
    </w:p>
    <w:p w:rsidR="00671900" w:rsidRPr="00671900" w:rsidRDefault="00671900" w:rsidP="00671900">
      <w:pPr>
        <w:spacing w:line="400" w:lineRule="exact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71900">
        <w:rPr>
          <w:rFonts w:ascii="宋体" w:eastAsia="宋体" w:hAnsi="宋体" w:cs="Times New Roman" w:hint="eastAsia"/>
          <w:szCs w:val="21"/>
        </w:rPr>
        <w:t>根据讲授课程学期的长短，对不同专业可对授课内容进行适当取舍或增加。</w:t>
      </w:r>
    </w:p>
    <w:p w:rsidR="00F208D9" w:rsidRPr="00671900" w:rsidRDefault="00F208D9">
      <w:pPr>
        <w:rPr>
          <w:rFonts w:hint="eastAsia"/>
        </w:rPr>
      </w:pPr>
      <w:bookmarkStart w:id="1" w:name="_GoBack"/>
      <w:bookmarkEnd w:id="1"/>
    </w:p>
    <w:sectPr w:rsidR="00F208D9" w:rsidRPr="0067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00"/>
    <w:rsid w:val="00671900"/>
    <w:rsid w:val="00F2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</Words>
  <Characters>2484</Characters>
  <Application>Microsoft Office Word</Application>
  <DocSecurity>0</DocSecurity>
  <Lines>20</Lines>
  <Paragraphs>5</Paragraphs>
  <ScaleCrop>false</ScaleCrop>
  <Company>微软中国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2015-11-10T15:19:00Z</dcterms:created>
  <dcterms:modified xsi:type="dcterms:W3CDTF">2015-11-10T15:20:00Z</dcterms:modified>
</cp:coreProperties>
</file>